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E2A68E" w14:textId="080C8764" w:rsidR="006A5D1F" w:rsidRPr="00AF5882" w:rsidRDefault="00D608F8" w:rsidP="00AF5882">
      <w:pPr>
        <w:rPr>
          <w:rFonts w:ascii="Times New Roman" w:hAnsi="Times New Roman" w:cs="Times New Roman"/>
          <w:sz w:val="24"/>
          <w:szCs w:val="24"/>
        </w:rPr>
      </w:pPr>
      <w:r w:rsidRPr="00AF5882">
        <w:rPr>
          <w:rFonts w:ascii="Times New Roman" w:hAnsi="Times New Roman" w:cs="Times New Roman"/>
          <w:sz w:val="24"/>
          <w:szCs w:val="24"/>
        </w:rPr>
        <w:t>Eastlake Lifestyle Community Inc</w:t>
      </w:r>
    </w:p>
    <w:p w14:paraId="1102793D" w14:textId="113EEF13" w:rsidR="006A5D1F" w:rsidRPr="00AF5882" w:rsidRDefault="00D608F8" w:rsidP="00AF5882">
      <w:pPr>
        <w:rPr>
          <w:rFonts w:ascii="Times New Roman" w:hAnsi="Times New Roman" w:cs="Times New Roman"/>
          <w:sz w:val="24"/>
          <w:szCs w:val="24"/>
        </w:rPr>
      </w:pPr>
      <w:r w:rsidRPr="00AF5882">
        <w:rPr>
          <w:rFonts w:ascii="Times New Roman" w:hAnsi="Times New Roman" w:cs="Times New Roman"/>
          <w:sz w:val="24"/>
          <w:szCs w:val="24"/>
        </w:rPr>
        <w:t>12500 Monroe Dr</w:t>
      </w:r>
    </w:p>
    <w:p w14:paraId="12FDE00A" w14:textId="205836F1" w:rsidR="00D608F8" w:rsidRPr="00AF5882" w:rsidRDefault="00D608F8" w:rsidP="00AF5882">
      <w:pPr>
        <w:rPr>
          <w:rFonts w:ascii="Times New Roman" w:hAnsi="Times New Roman" w:cs="Times New Roman"/>
          <w:sz w:val="24"/>
          <w:szCs w:val="24"/>
        </w:rPr>
      </w:pPr>
      <w:r w:rsidRPr="00AF5882">
        <w:rPr>
          <w:rFonts w:ascii="Times New Roman" w:hAnsi="Times New Roman" w:cs="Times New Roman"/>
          <w:sz w:val="24"/>
          <w:szCs w:val="24"/>
        </w:rPr>
        <w:t>Thornton, CO 80241</w:t>
      </w:r>
    </w:p>
    <w:p w14:paraId="2602125A" w14:textId="77777777" w:rsidR="006A5D1F" w:rsidRPr="00AF5882" w:rsidRDefault="006A5D1F" w:rsidP="00AF5882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886DCA4" w14:textId="25D5B56E" w:rsidR="006A5D1F" w:rsidRPr="00AF5882" w:rsidRDefault="0022481E" w:rsidP="00AF588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March 21, 2025</w:t>
      </w:r>
    </w:p>
    <w:p w14:paraId="28CB402B" w14:textId="77777777" w:rsidR="006A5D1F" w:rsidRPr="00AF5882" w:rsidRDefault="006A5D1F" w:rsidP="00AF5882">
      <w:pPr>
        <w:rPr>
          <w:rFonts w:ascii="Times New Roman" w:hAnsi="Times New Roman" w:cs="Times New Roman"/>
          <w:sz w:val="24"/>
          <w:szCs w:val="24"/>
        </w:rPr>
      </w:pPr>
    </w:p>
    <w:p w14:paraId="18697B21" w14:textId="7CA51E10" w:rsidR="006A5D1F" w:rsidRPr="00AF5882" w:rsidRDefault="006A5D1F" w:rsidP="00AF5882">
      <w:pPr>
        <w:rPr>
          <w:rFonts w:ascii="Times New Roman" w:hAnsi="Times New Roman" w:cs="Times New Roman"/>
          <w:sz w:val="24"/>
          <w:szCs w:val="24"/>
        </w:rPr>
      </w:pPr>
    </w:p>
    <w:p w14:paraId="759019B2" w14:textId="129DF7C8" w:rsidR="002350A8" w:rsidRDefault="006A5D1F" w:rsidP="00AF5882">
      <w:pPr>
        <w:rPr>
          <w:rFonts w:ascii="Times New Roman" w:hAnsi="Times New Roman" w:cs="Times New Roman"/>
          <w:w w:val="99"/>
          <w:sz w:val="24"/>
          <w:szCs w:val="24"/>
        </w:rPr>
      </w:pPr>
      <w:permStart w:id="1581922860" w:edGrp="everyone"/>
      <w:r w:rsidRPr="00AF5882">
        <w:rPr>
          <w:rFonts w:ascii="Times New Roman" w:hAnsi="Times New Roman" w:cs="Times New Roman"/>
          <w:sz w:val="24"/>
          <w:szCs w:val="24"/>
        </w:rPr>
        <w:t>[Homeowner Name(s)]</w:t>
      </w:r>
      <w:r w:rsidRPr="00AF5882">
        <w:rPr>
          <w:rFonts w:ascii="Times New Roman" w:hAnsi="Times New Roman" w:cs="Times New Roman"/>
          <w:w w:val="99"/>
          <w:sz w:val="24"/>
          <w:szCs w:val="24"/>
        </w:rPr>
        <w:t xml:space="preserve"> </w:t>
      </w:r>
    </w:p>
    <w:p w14:paraId="30233C94" w14:textId="77777777" w:rsidR="002350A8" w:rsidRDefault="006A5D1F" w:rsidP="00AF5882">
      <w:pPr>
        <w:rPr>
          <w:rFonts w:ascii="Times New Roman" w:hAnsi="Times New Roman" w:cs="Times New Roman"/>
          <w:sz w:val="24"/>
          <w:szCs w:val="24"/>
        </w:rPr>
      </w:pPr>
      <w:r w:rsidRPr="00AF5882">
        <w:rPr>
          <w:rFonts w:ascii="Times New Roman" w:hAnsi="Times New Roman" w:cs="Times New Roman"/>
          <w:sz w:val="24"/>
          <w:szCs w:val="24"/>
        </w:rPr>
        <w:t xml:space="preserve">[Homeowner Street Address] </w:t>
      </w:r>
    </w:p>
    <w:p w14:paraId="21A55BBC" w14:textId="129DF7C8" w:rsidR="006A5D1F" w:rsidRDefault="006A5D1F" w:rsidP="00AF5882">
      <w:pPr>
        <w:rPr>
          <w:rFonts w:ascii="Times New Roman" w:hAnsi="Times New Roman" w:cs="Times New Roman"/>
          <w:sz w:val="24"/>
          <w:szCs w:val="24"/>
        </w:rPr>
      </w:pPr>
      <w:r w:rsidRPr="00AF5882">
        <w:rPr>
          <w:rFonts w:ascii="Times New Roman" w:hAnsi="Times New Roman" w:cs="Times New Roman"/>
          <w:sz w:val="24"/>
          <w:szCs w:val="24"/>
        </w:rPr>
        <w:t>[Homeowner City, State, Zip]</w:t>
      </w:r>
    </w:p>
    <w:permEnd w:id="1581922860"/>
    <w:p w14:paraId="38968441" w14:textId="77777777" w:rsidR="002350A8" w:rsidRPr="00AF5882" w:rsidRDefault="002350A8" w:rsidP="00AF5882">
      <w:pPr>
        <w:rPr>
          <w:rFonts w:ascii="Times New Roman" w:hAnsi="Times New Roman" w:cs="Times New Roman"/>
          <w:sz w:val="24"/>
          <w:szCs w:val="24"/>
        </w:rPr>
      </w:pPr>
    </w:p>
    <w:p w14:paraId="5FBCFE5B" w14:textId="77777777" w:rsidR="006A5D1F" w:rsidRPr="00AF5882" w:rsidRDefault="006A5D1F" w:rsidP="00AF5882">
      <w:pPr>
        <w:rPr>
          <w:rFonts w:ascii="Times New Roman" w:hAnsi="Times New Roman" w:cs="Times New Roman"/>
          <w:sz w:val="24"/>
          <w:szCs w:val="24"/>
        </w:rPr>
      </w:pPr>
    </w:p>
    <w:p w14:paraId="2BFF2CC9" w14:textId="77777777" w:rsidR="00AF5882" w:rsidRDefault="006A5D1F" w:rsidP="00AF5882">
      <w:pPr>
        <w:rPr>
          <w:rFonts w:ascii="Times New Roman" w:hAnsi="Times New Roman" w:cs="Times New Roman"/>
          <w:sz w:val="24"/>
          <w:szCs w:val="24"/>
        </w:rPr>
      </w:pPr>
      <w:r w:rsidRPr="00AF5882">
        <w:rPr>
          <w:rFonts w:ascii="Times New Roman" w:hAnsi="Times New Roman" w:cs="Times New Roman"/>
          <w:sz w:val="24"/>
          <w:szCs w:val="24"/>
        </w:rPr>
        <w:t>Re: Imposition of Loss / Specia</w:t>
      </w:r>
      <w:r w:rsidR="00D608F8" w:rsidRPr="00AF5882">
        <w:rPr>
          <w:rFonts w:ascii="Times New Roman" w:hAnsi="Times New Roman" w:cs="Times New Roman"/>
          <w:sz w:val="24"/>
          <w:szCs w:val="24"/>
        </w:rPr>
        <w:t>l</w:t>
      </w:r>
      <w:r w:rsidR="00AF5882" w:rsidRPr="00AF5882">
        <w:rPr>
          <w:rFonts w:ascii="Times New Roman" w:hAnsi="Times New Roman" w:cs="Times New Roman"/>
          <w:sz w:val="24"/>
          <w:szCs w:val="24"/>
        </w:rPr>
        <w:t xml:space="preserve"> </w:t>
      </w:r>
      <w:r w:rsidR="00AF5882">
        <w:rPr>
          <w:rFonts w:ascii="Times New Roman" w:hAnsi="Times New Roman" w:cs="Times New Roman"/>
          <w:sz w:val="24"/>
          <w:szCs w:val="24"/>
        </w:rPr>
        <w:t>Assessment</w:t>
      </w:r>
    </w:p>
    <w:p w14:paraId="55E3185F" w14:textId="77777777" w:rsidR="002350A8" w:rsidRDefault="002350A8" w:rsidP="00AF5882">
      <w:pPr>
        <w:rPr>
          <w:rFonts w:ascii="Times New Roman" w:hAnsi="Times New Roman" w:cs="Times New Roman"/>
          <w:sz w:val="24"/>
          <w:szCs w:val="24"/>
        </w:rPr>
      </w:pPr>
      <w:permStart w:id="2138863573" w:edGrp="everyone"/>
      <w:permEnd w:id="2138863573"/>
    </w:p>
    <w:p w14:paraId="1CB775E0" w14:textId="77777777" w:rsidR="00AF5882" w:rsidRDefault="00AF5882" w:rsidP="00AF5882">
      <w:pPr>
        <w:rPr>
          <w:rFonts w:ascii="Times New Roman" w:hAnsi="Times New Roman" w:cs="Times New Roman"/>
          <w:sz w:val="24"/>
          <w:szCs w:val="24"/>
        </w:rPr>
      </w:pPr>
    </w:p>
    <w:p w14:paraId="7076D8B3" w14:textId="7765F00F" w:rsidR="006A5D1F" w:rsidRPr="00AF5882" w:rsidRDefault="006A5D1F" w:rsidP="00AF5882">
      <w:pPr>
        <w:rPr>
          <w:rFonts w:ascii="Times New Roman" w:hAnsi="Times New Roman" w:cs="Times New Roman"/>
          <w:sz w:val="24"/>
          <w:szCs w:val="24"/>
        </w:rPr>
      </w:pPr>
      <w:r w:rsidRPr="00AF5882">
        <w:rPr>
          <w:rFonts w:ascii="Times New Roman" w:hAnsi="Times New Roman" w:cs="Times New Roman"/>
          <w:sz w:val="24"/>
          <w:szCs w:val="24"/>
        </w:rPr>
        <w:t>Dear Valued Homeowner,</w:t>
      </w:r>
    </w:p>
    <w:p w14:paraId="1A643D98" w14:textId="77777777" w:rsidR="006A5D1F" w:rsidRPr="00AF5882" w:rsidRDefault="006A5D1F" w:rsidP="00AF5882">
      <w:pPr>
        <w:rPr>
          <w:rFonts w:ascii="Times New Roman" w:hAnsi="Times New Roman" w:cs="Times New Roman"/>
          <w:sz w:val="24"/>
          <w:szCs w:val="24"/>
        </w:rPr>
      </w:pPr>
    </w:p>
    <w:p w14:paraId="33CFD0D7" w14:textId="2F99F536" w:rsidR="002350A8" w:rsidRPr="002350A8" w:rsidRDefault="002350A8" w:rsidP="002350A8">
      <w:pPr>
        <w:rPr>
          <w:rFonts w:ascii="Times New Roman" w:hAnsi="Times New Roman" w:cs="Times New Roman"/>
          <w:sz w:val="24"/>
          <w:szCs w:val="24"/>
        </w:rPr>
      </w:pPr>
      <w:r w:rsidRPr="002350A8">
        <w:rPr>
          <w:rFonts w:ascii="Times New Roman" w:hAnsi="Times New Roman" w:cs="Times New Roman"/>
          <w:sz w:val="24"/>
          <w:szCs w:val="24"/>
        </w:rPr>
        <w:t>As you know, the community recently suffered a great deal of physical damage to the roofs</w:t>
      </w:r>
      <w:r>
        <w:rPr>
          <w:rFonts w:ascii="Times New Roman" w:hAnsi="Times New Roman" w:cs="Times New Roman"/>
          <w:sz w:val="24"/>
          <w:szCs w:val="24"/>
        </w:rPr>
        <w:t>, gutters and exteriors</w:t>
      </w:r>
      <w:r w:rsidRPr="002350A8">
        <w:rPr>
          <w:rFonts w:ascii="Times New Roman" w:hAnsi="Times New Roman" w:cs="Times New Roman"/>
          <w:sz w:val="24"/>
          <w:szCs w:val="24"/>
        </w:rPr>
        <w:t xml:space="preserve"> as a result of 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350A8">
        <w:rPr>
          <w:rFonts w:ascii="Times New Roman" w:hAnsi="Times New Roman" w:cs="Times New Roman"/>
          <w:sz w:val="24"/>
          <w:szCs w:val="24"/>
        </w:rPr>
        <w:t xml:space="preserve">severe </w:t>
      </w:r>
      <w:r>
        <w:rPr>
          <w:rFonts w:ascii="Times New Roman" w:hAnsi="Times New Roman" w:cs="Times New Roman"/>
          <w:sz w:val="24"/>
          <w:szCs w:val="24"/>
        </w:rPr>
        <w:t>hail</w:t>
      </w:r>
      <w:r w:rsidRPr="002350A8">
        <w:rPr>
          <w:rFonts w:ascii="Times New Roman" w:hAnsi="Times New Roman" w:cs="Times New Roman"/>
          <w:sz w:val="24"/>
          <w:szCs w:val="24"/>
        </w:rPr>
        <w:t xml:space="preserve">storm </w:t>
      </w:r>
      <w:r>
        <w:rPr>
          <w:rFonts w:ascii="Times New Roman" w:hAnsi="Times New Roman" w:cs="Times New Roman"/>
          <w:sz w:val="24"/>
          <w:szCs w:val="24"/>
        </w:rPr>
        <w:t>on</w:t>
      </w:r>
      <w:r w:rsidRPr="002350A8">
        <w:rPr>
          <w:rFonts w:ascii="Times New Roman" w:hAnsi="Times New Roman" w:cs="Times New Roman"/>
          <w:sz w:val="24"/>
          <w:szCs w:val="24"/>
        </w:rPr>
        <w:t xml:space="preserve"> May</w:t>
      </w:r>
      <w:r>
        <w:rPr>
          <w:rFonts w:ascii="Times New Roman" w:hAnsi="Times New Roman" w:cs="Times New Roman"/>
          <w:sz w:val="24"/>
          <w:szCs w:val="24"/>
        </w:rPr>
        <w:t xml:space="preserve"> 30,</w:t>
      </w:r>
      <w:r w:rsidRPr="002350A8">
        <w:rPr>
          <w:rFonts w:ascii="Times New Roman" w:hAnsi="Times New Roman" w:cs="Times New Roman"/>
          <w:sz w:val="24"/>
          <w:szCs w:val="24"/>
        </w:rPr>
        <w:t xml:space="preserve"> 2024. As you are also aware, the community submitted a claim to its insurance carrier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2350A8">
        <w:rPr>
          <w:rFonts w:ascii="Times New Roman" w:hAnsi="Times New Roman" w:cs="Times New Roman"/>
          <w:sz w:val="24"/>
          <w:szCs w:val="24"/>
        </w:rPr>
        <w:t xml:space="preserve"> to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350A8">
        <w:rPr>
          <w:rFonts w:ascii="Times New Roman" w:hAnsi="Times New Roman" w:cs="Times New Roman"/>
          <w:sz w:val="24"/>
          <w:szCs w:val="24"/>
        </w:rPr>
        <w:t>cover the damages, but was left with a large deductible, which unfortunately is normal when it comes to wind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350A8">
        <w:rPr>
          <w:rFonts w:ascii="Times New Roman" w:hAnsi="Times New Roman" w:cs="Times New Roman"/>
          <w:sz w:val="24"/>
          <w:szCs w:val="24"/>
        </w:rPr>
        <w:t>and hail claims.</w:t>
      </w:r>
    </w:p>
    <w:p w14:paraId="5685A5D6" w14:textId="77777777" w:rsidR="002350A8" w:rsidRDefault="002350A8" w:rsidP="002350A8">
      <w:pPr>
        <w:rPr>
          <w:rFonts w:ascii="Times New Roman" w:hAnsi="Times New Roman" w:cs="Times New Roman"/>
          <w:sz w:val="24"/>
          <w:szCs w:val="24"/>
        </w:rPr>
      </w:pPr>
    </w:p>
    <w:p w14:paraId="7FDDFCAE" w14:textId="3463E924" w:rsidR="002350A8" w:rsidRPr="002350A8" w:rsidRDefault="002350A8" w:rsidP="002350A8">
      <w:pPr>
        <w:rPr>
          <w:rFonts w:ascii="Times New Roman" w:hAnsi="Times New Roman" w:cs="Times New Roman"/>
          <w:sz w:val="24"/>
          <w:szCs w:val="24"/>
        </w:rPr>
      </w:pPr>
      <w:r w:rsidRPr="002350A8">
        <w:rPr>
          <w:rFonts w:ascii="Times New Roman" w:hAnsi="Times New Roman" w:cs="Times New Roman"/>
          <w:sz w:val="24"/>
          <w:szCs w:val="24"/>
        </w:rPr>
        <w:t xml:space="preserve">Because of the above, a meeting was held on </w:t>
      </w:r>
      <w:r>
        <w:rPr>
          <w:rFonts w:ascii="Times New Roman" w:hAnsi="Times New Roman" w:cs="Times New Roman"/>
          <w:sz w:val="24"/>
          <w:szCs w:val="24"/>
        </w:rPr>
        <w:t>March 19, 2025</w:t>
      </w:r>
      <w:r w:rsidRPr="002350A8">
        <w:rPr>
          <w:rFonts w:ascii="Times New Roman" w:hAnsi="Times New Roman" w:cs="Times New Roman"/>
          <w:sz w:val="24"/>
          <w:szCs w:val="24"/>
        </w:rPr>
        <w:t xml:space="preserve"> for the purpose of levying a special assessment to cover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350A8">
        <w:rPr>
          <w:rFonts w:ascii="Times New Roman" w:hAnsi="Times New Roman" w:cs="Times New Roman"/>
          <w:sz w:val="24"/>
          <w:szCs w:val="24"/>
        </w:rPr>
        <w:t>the cost of the deductible</w:t>
      </w:r>
      <w:r w:rsidR="00FC04EA">
        <w:rPr>
          <w:rFonts w:ascii="Times New Roman" w:hAnsi="Times New Roman" w:cs="Times New Roman"/>
          <w:sz w:val="24"/>
          <w:szCs w:val="24"/>
        </w:rPr>
        <w:t xml:space="preserve">.  Thankfully, the special assessment was approved at the meeting. This </w:t>
      </w:r>
      <w:r w:rsidRPr="002350A8">
        <w:rPr>
          <w:rFonts w:ascii="Times New Roman" w:hAnsi="Times New Roman" w:cs="Times New Roman"/>
          <w:sz w:val="24"/>
          <w:szCs w:val="24"/>
        </w:rPr>
        <w:t>imposed a loss/special assessment against owners in the total amount of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350A8">
        <w:rPr>
          <w:rFonts w:ascii="Times New Roman" w:hAnsi="Times New Roman" w:cs="Times New Roman"/>
          <w:sz w:val="24"/>
          <w:szCs w:val="24"/>
        </w:rPr>
        <w:t>$</w:t>
      </w:r>
      <w:r>
        <w:rPr>
          <w:rFonts w:ascii="Times New Roman" w:hAnsi="Times New Roman" w:cs="Times New Roman"/>
          <w:sz w:val="24"/>
          <w:szCs w:val="24"/>
        </w:rPr>
        <w:t>3,862,970.26</w:t>
      </w:r>
      <w:r w:rsidRPr="002350A8">
        <w:rPr>
          <w:rFonts w:ascii="Times New Roman" w:hAnsi="Times New Roman" w:cs="Times New Roman"/>
          <w:sz w:val="24"/>
          <w:szCs w:val="24"/>
        </w:rPr>
        <w:t>, which equates to $</w:t>
      </w:r>
      <w:r>
        <w:rPr>
          <w:rFonts w:ascii="Times New Roman" w:hAnsi="Times New Roman" w:cs="Times New Roman"/>
          <w:sz w:val="24"/>
          <w:szCs w:val="24"/>
        </w:rPr>
        <w:t>27,592.64</w:t>
      </w:r>
      <w:r w:rsidRPr="002350A8">
        <w:rPr>
          <w:rFonts w:ascii="Times New Roman" w:hAnsi="Times New Roman" w:cs="Times New Roman"/>
          <w:sz w:val="24"/>
          <w:szCs w:val="24"/>
        </w:rPr>
        <w:t xml:space="preserve"> per Unit, to pay for the necessary repairs. </w:t>
      </w:r>
    </w:p>
    <w:p w14:paraId="74F5830C" w14:textId="77777777" w:rsidR="002350A8" w:rsidRDefault="002350A8" w:rsidP="002350A8">
      <w:pPr>
        <w:rPr>
          <w:rFonts w:ascii="Times New Roman" w:hAnsi="Times New Roman" w:cs="Times New Roman"/>
          <w:sz w:val="24"/>
          <w:szCs w:val="24"/>
        </w:rPr>
      </w:pPr>
    </w:p>
    <w:p w14:paraId="6A496193" w14:textId="7974E91A" w:rsidR="002350A8" w:rsidRPr="002350A8" w:rsidRDefault="002350A8" w:rsidP="002350A8">
      <w:pPr>
        <w:rPr>
          <w:rFonts w:ascii="Times New Roman" w:hAnsi="Times New Roman" w:cs="Times New Roman"/>
          <w:sz w:val="24"/>
          <w:szCs w:val="24"/>
        </w:rPr>
      </w:pPr>
      <w:r w:rsidRPr="002350A8">
        <w:rPr>
          <w:rFonts w:ascii="Times New Roman" w:hAnsi="Times New Roman" w:cs="Times New Roman"/>
          <w:sz w:val="24"/>
          <w:szCs w:val="24"/>
        </w:rPr>
        <w:t>Please consider this notice of the loss/special assessment against your Unit in the amount of $</w:t>
      </w:r>
      <w:r w:rsidR="00FC04EA">
        <w:rPr>
          <w:rFonts w:ascii="Times New Roman" w:hAnsi="Times New Roman" w:cs="Times New Roman"/>
          <w:sz w:val="24"/>
          <w:szCs w:val="24"/>
        </w:rPr>
        <w:t>27,592.64</w:t>
      </w:r>
      <w:r w:rsidRPr="002350A8">
        <w:rPr>
          <w:rFonts w:ascii="Times New Roman" w:hAnsi="Times New Roman" w:cs="Times New Roman"/>
          <w:sz w:val="24"/>
          <w:szCs w:val="24"/>
        </w:rPr>
        <w:t>, which</w:t>
      </w:r>
      <w:r w:rsidR="00FC04EA">
        <w:rPr>
          <w:rFonts w:ascii="Times New Roman" w:hAnsi="Times New Roman" w:cs="Times New Roman"/>
          <w:sz w:val="24"/>
          <w:szCs w:val="24"/>
        </w:rPr>
        <w:t xml:space="preserve"> </w:t>
      </w:r>
      <w:r w:rsidRPr="002350A8">
        <w:rPr>
          <w:rFonts w:ascii="Times New Roman" w:hAnsi="Times New Roman" w:cs="Times New Roman"/>
          <w:sz w:val="24"/>
          <w:szCs w:val="24"/>
        </w:rPr>
        <w:t xml:space="preserve">is due and payable on or before </w:t>
      </w:r>
      <w:r w:rsidR="00FC04EA" w:rsidRPr="008E101F">
        <w:rPr>
          <w:rFonts w:ascii="Times New Roman" w:hAnsi="Times New Roman" w:cs="Times New Roman"/>
          <w:color w:val="FF0000"/>
          <w:sz w:val="24"/>
          <w:szCs w:val="24"/>
        </w:rPr>
        <w:t>May 15, 2025</w:t>
      </w:r>
      <w:r w:rsidRPr="002350A8">
        <w:rPr>
          <w:rFonts w:ascii="Times New Roman" w:hAnsi="Times New Roman" w:cs="Times New Roman"/>
          <w:sz w:val="24"/>
          <w:szCs w:val="24"/>
        </w:rPr>
        <w:t xml:space="preserve">. </w:t>
      </w:r>
      <w:r w:rsidRPr="002350A8">
        <w:rPr>
          <w:rFonts w:ascii="Times New Roman" w:hAnsi="Times New Roman" w:cs="Times New Roman"/>
          <w:i/>
          <w:iCs/>
          <w:color w:val="FF0000"/>
          <w:sz w:val="24"/>
          <w:szCs w:val="24"/>
        </w:rPr>
        <w:t>Please find all</w:t>
      </w:r>
      <w:r w:rsidR="00FC04EA" w:rsidRPr="00FC04EA">
        <w:rPr>
          <w:rFonts w:ascii="Times New Roman" w:hAnsi="Times New Roman" w:cs="Times New Roman"/>
          <w:i/>
          <w:iCs/>
          <w:color w:val="FF0000"/>
          <w:sz w:val="24"/>
          <w:szCs w:val="24"/>
        </w:rPr>
        <w:t xml:space="preserve"> </w:t>
      </w:r>
      <w:r w:rsidR="009B08EC">
        <w:rPr>
          <w:rFonts w:ascii="Times New Roman" w:hAnsi="Times New Roman" w:cs="Times New Roman"/>
          <w:i/>
          <w:iCs/>
          <w:color w:val="FF0000"/>
          <w:sz w:val="24"/>
          <w:szCs w:val="24"/>
        </w:rPr>
        <w:t>loss assessment</w:t>
      </w:r>
      <w:r w:rsidR="00FC04EA" w:rsidRPr="00FC04EA">
        <w:rPr>
          <w:rFonts w:ascii="Times New Roman" w:hAnsi="Times New Roman" w:cs="Times New Roman"/>
          <w:i/>
          <w:iCs/>
          <w:color w:val="FF0000"/>
          <w:sz w:val="24"/>
          <w:szCs w:val="24"/>
        </w:rPr>
        <w:t xml:space="preserve"> details and</w:t>
      </w:r>
      <w:r w:rsidRPr="002350A8">
        <w:rPr>
          <w:rFonts w:ascii="Times New Roman" w:hAnsi="Times New Roman" w:cs="Times New Roman"/>
          <w:i/>
          <w:iCs/>
          <w:color w:val="FF0000"/>
          <w:sz w:val="24"/>
          <w:szCs w:val="24"/>
        </w:rPr>
        <w:t xml:space="preserve"> payment options available to you </w:t>
      </w:r>
      <w:r w:rsidR="00FC04EA" w:rsidRPr="00FC04EA">
        <w:rPr>
          <w:rFonts w:ascii="Times New Roman" w:hAnsi="Times New Roman" w:cs="Times New Roman"/>
          <w:i/>
          <w:iCs/>
          <w:color w:val="FF0000"/>
          <w:sz w:val="24"/>
          <w:szCs w:val="24"/>
        </w:rPr>
        <w:t>within this letter package</w:t>
      </w:r>
      <w:r w:rsidRPr="002350A8">
        <w:rPr>
          <w:rFonts w:ascii="Times New Roman" w:hAnsi="Times New Roman" w:cs="Times New Roman"/>
          <w:i/>
          <w:iCs/>
          <w:color w:val="FF0000"/>
          <w:sz w:val="24"/>
          <w:szCs w:val="24"/>
        </w:rPr>
        <w:t>.</w:t>
      </w:r>
    </w:p>
    <w:p w14:paraId="526159CC" w14:textId="77777777" w:rsidR="00FC04EA" w:rsidRDefault="00FC04EA" w:rsidP="002350A8">
      <w:pPr>
        <w:rPr>
          <w:rFonts w:ascii="Times New Roman" w:hAnsi="Times New Roman" w:cs="Times New Roman"/>
          <w:sz w:val="24"/>
          <w:szCs w:val="24"/>
        </w:rPr>
      </w:pPr>
    </w:p>
    <w:p w14:paraId="4DFA84A6" w14:textId="4F90C9C9" w:rsidR="002350A8" w:rsidRDefault="002350A8" w:rsidP="002350A8">
      <w:pPr>
        <w:rPr>
          <w:rFonts w:ascii="Times New Roman" w:hAnsi="Times New Roman" w:cs="Times New Roman"/>
          <w:sz w:val="24"/>
          <w:szCs w:val="24"/>
        </w:rPr>
      </w:pPr>
      <w:r w:rsidRPr="002350A8">
        <w:rPr>
          <w:rFonts w:ascii="Times New Roman" w:hAnsi="Times New Roman" w:cs="Times New Roman"/>
          <w:sz w:val="24"/>
          <w:szCs w:val="24"/>
        </w:rPr>
        <w:t>Please submit a copy of this letter to your personal insurance carrier immediately to file a loss assessment claim</w:t>
      </w:r>
      <w:r w:rsidR="00FC04EA">
        <w:rPr>
          <w:rFonts w:ascii="Times New Roman" w:hAnsi="Times New Roman" w:cs="Times New Roman"/>
          <w:sz w:val="24"/>
          <w:szCs w:val="24"/>
        </w:rPr>
        <w:t xml:space="preserve"> </w:t>
      </w:r>
      <w:r w:rsidRPr="002350A8">
        <w:rPr>
          <w:rFonts w:ascii="Times New Roman" w:hAnsi="Times New Roman" w:cs="Times New Roman"/>
          <w:sz w:val="24"/>
          <w:szCs w:val="24"/>
        </w:rPr>
        <w:t>to cover this assessment. By filing your claim now, you should receive your insurance funds before the</w:t>
      </w:r>
      <w:r w:rsidR="00FC04EA">
        <w:rPr>
          <w:rFonts w:ascii="Times New Roman" w:hAnsi="Times New Roman" w:cs="Times New Roman"/>
          <w:sz w:val="24"/>
          <w:szCs w:val="24"/>
        </w:rPr>
        <w:t xml:space="preserve"> </w:t>
      </w:r>
      <w:r w:rsidRPr="002350A8">
        <w:rPr>
          <w:rFonts w:ascii="Times New Roman" w:hAnsi="Times New Roman" w:cs="Times New Roman"/>
          <w:sz w:val="24"/>
          <w:szCs w:val="24"/>
        </w:rPr>
        <w:t>assessment due date and can pay the assessment without incurring any late fees or interest.</w:t>
      </w:r>
    </w:p>
    <w:p w14:paraId="6136FD5B" w14:textId="77777777" w:rsidR="00FC04EA" w:rsidRPr="002350A8" w:rsidRDefault="00FC04EA" w:rsidP="002350A8">
      <w:pPr>
        <w:rPr>
          <w:rFonts w:ascii="Times New Roman" w:hAnsi="Times New Roman" w:cs="Times New Roman"/>
          <w:sz w:val="24"/>
          <w:szCs w:val="24"/>
        </w:rPr>
      </w:pPr>
    </w:p>
    <w:p w14:paraId="66EBA409" w14:textId="77777777" w:rsidR="00FC04EA" w:rsidRDefault="002350A8" w:rsidP="00FC04EA">
      <w:pPr>
        <w:spacing w:line="206" w:lineRule="auto"/>
        <w:rPr>
          <w:rFonts w:ascii="Times New Roman" w:hAnsi="Times New Roman" w:cs="Times New Roman"/>
          <w:sz w:val="24"/>
          <w:szCs w:val="24"/>
        </w:rPr>
      </w:pPr>
      <w:r w:rsidRPr="002350A8">
        <w:rPr>
          <w:rFonts w:ascii="Times New Roman" w:hAnsi="Times New Roman" w:cs="Times New Roman"/>
          <w:sz w:val="24"/>
          <w:szCs w:val="24"/>
        </w:rPr>
        <w:t>If you have any questions, or are unable to pay the assessment in full, please contact the community manager,</w:t>
      </w:r>
      <w:r w:rsidR="00FC04EA" w:rsidRPr="00FC04EA">
        <w:rPr>
          <w:rFonts w:ascii="Times New Roman" w:hAnsi="Times New Roman" w:cs="Times New Roman"/>
          <w:sz w:val="24"/>
          <w:szCs w:val="24"/>
        </w:rPr>
        <w:t xml:space="preserve"> Dawn Cochrane </w:t>
      </w:r>
      <w:r w:rsidR="00FC04EA">
        <w:rPr>
          <w:rFonts w:ascii="Times New Roman" w:hAnsi="Times New Roman" w:cs="Times New Roman"/>
          <w:sz w:val="24"/>
          <w:szCs w:val="24"/>
        </w:rPr>
        <w:t xml:space="preserve">with </w:t>
      </w:r>
      <w:r w:rsidR="00FC04EA" w:rsidRPr="00FC04EA">
        <w:rPr>
          <w:rFonts w:ascii="Times New Roman" w:hAnsi="Times New Roman" w:cs="Times New Roman"/>
          <w:sz w:val="24"/>
          <w:szCs w:val="24"/>
        </w:rPr>
        <w:t>MSI, LLC</w:t>
      </w:r>
      <w:r w:rsidR="00FC04EA">
        <w:rPr>
          <w:rFonts w:ascii="Times New Roman" w:hAnsi="Times New Roman" w:cs="Times New Roman"/>
          <w:sz w:val="24"/>
          <w:szCs w:val="24"/>
        </w:rPr>
        <w:t xml:space="preserve"> at </w:t>
      </w:r>
      <w:hyperlink r:id="rId4" w:history="1">
        <w:r w:rsidR="00FC04EA" w:rsidRPr="001C3D5F">
          <w:rPr>
            <w:rStyle w:val="Hyperlink"/>
            <w:rFonts w:ascii="Times New Roman" w:hAnsi="Times New Roman" w:cs="Times New Roman"/>
            <w:sz w:val="24"/>
            <w:szCs w:val="24"/>
          </w:rPr>
          <w:t>dcochrane@msihoa.com</w:t>
        </w:r>
      </w:hyperlink>
      <w:r w:rsidR="00FC04EA">
        <w:rPr>
          <w:rFonts w:ascii="Times New Roman" w:hAnsi="Times New Roman" w:cs="Times New Roman"/>
          <w:sz w:val="24"/>
          <w:szCs w:val="24"/>
        </w:rPr>
        <w:t xml:space="preserve"> or at </w:t>
      </w:r>
      <w:r w:rsidR="00FC04EA" w:rsidRPr="00FC04EA">
        <w:rPr>
          <w:rFonts w:ascii="Times New Roman" w:hAnsi="Times New Roman" w:cs="Times New Roman"/>
          <w:sz w:val="24"/>
          <w:szCs w:val="24"/>
        </w:rPr>
        <w:t>(720) 974–4182</w:t>
      </w:r>
      <w:r w:rsidR="00FC04EA">
        <w:rPr>
          <w:rFonts w:ascii="Times New Roman" w:hAnsi="Times New Roman" w:cs="Times New Roman"/>
          <w:sz w:val="24"/>
          <w:szCs w:val="24"/>
        </w:rPr>
        <w:t>.</w:t>
      </w:r>
    </w:p>
    <w:p w14:paraId="32542BBC" w14:textId="77777777" w:rsidR="00FC04EA" w:rsidRDefault="00FC04EA" w:rsidP="00FC04EA">
      <w:pPr>
        <w:spacing w:line="206" w:lineRule="auto"/>
        <w:rPr>
          <w:rFonts w:ascii="Times New Roman" w:hAnsi="Times New Roman" w:cs="Times New Roman"/>
          <w:sz w:val="24"/>
          <w:szCs w:val="24"/>
        </w:rPr>
      </w:pPr>
    </w:p>
    <w:p w14:paraId="4EAC36AB" w14:textId="77777777" w:rsidR="00FC04EA" w:rsidRDefault="00FC04EA" w:rsidP="00FC04EA">
      <w:pPr>
        <w:spacing w:line="20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Sincerely,</w:t>
      </w:r>
    </w:p>
    <w:p w14:paraId="5F673EDC" w14:textId="77777777" w:rsidR="00FC04EA" w:rsidRDefault="00FC04EA" w:rsidP="00FC04EA">
      <w:pPr>
        <w:spacing w:line="206" w:lineRule="auto"/>
        <w:rPr>
          <w:rFonts w:ascii="Times New Roman" w:hAnsi="Times New Roman" w:cs="Times New Roman"/>
          <w:sz w:val="24"/>
          <w:szCs w:val="24"/>
        </w:rPr>
      </w:pPr>
    </w:p>
    <w:p w14:paraId="2C4B72C3" w14:textId="77777777" w:rsidR="00FC04EA" w:rsidRDefault="00FC04EA" w:rsidP="00FC04EA">
      <w:pPr>
        <w:spacing w:line="206" w:lineRule="auto"/>
        <w:rPr>
          <w:rFonts w:ascii="Times New Roman" w:hAnsi="Times New Roman" w:cs="Times New Roman"/>
          <w:sz w:val="24"/>
          <w:szCs w:val="24"/>
        </w:rPr>
      </w:pPr>
    </w:p>
    <w:p w14:paraId="289D6525" w14:textId="77777777" w:rsidR="00FC04EA" w:rsidRDefault="00FC04EA" w:rsidP="00FC04EA">
      <w:pPr>
        <w:spacing w:line="20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Board of Directors</w:t>
      </w:r>
    </w:p>
    <w:p w14:paraId="73687E97" w14:textId="26BE958F" w:rsidR="002350A8" w:rsidRPr="00FC04EA" w:rsidRDefault="00FC04EA" w:rsidP="00FC04EA">
      <w:pPr>
        <w:spacing w:line="20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Eastlake Lifestyle Community</w:t>
      </w:r>
      <w:r w:rsidRPr="00FC04E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Inc</w:t>
      </w:r>
    </w:p>
    <w:p w14:paraId="7C16C4F7" w14:textId="77777777" w:rsidR="006A5D1F" w:rsidRPr="00AF5882" w:rsidRDefault="006A5D1F" w:rsidP="00AF5882">
      <w:pPr>
        <w:rPr>
          <w:rFonts w:ascii="Times New Roman" w:hAnsi="Times New Roman" w:cs="Times New Roman"/>
          <w:sz w:val="24"/>
          <w:szCs w:val="24"/>
        </w:rPr>
      </w:pPr>
    </w:p>
    <w:p w14:paraId="59547617" w14:textId="77777777" w:rsidR="006A5D1F" w:rsidRDefault="006A5D1F"/>
    <w:sectPr w:rsidR="006A5D1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enforcement="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5D1F"/>
    <w:rsid w:val="00141E27"/>
    <w:rsid w:val="0022481E"/>
    <w:rsid w:val="002350A8"/>
    <w:rsid w:val="00241663"/>
    <w:rsid w:val="006A5D1F"/>
    <w:rsid w:val="008B5432"/>
    <w:rsid w:val="008E101F"/>
    <w:rsid w:val="00917FAA"/>
    <w:rsid w:val="009B08EC"/>
    <w:rsid w:val="00AF5882"/>
    <w:rsid w:val="00D608F8"/>
    <w:rsid w:val="00F26ECD"/>
    <w:rsid w:val="00FC04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E38BFA"/>
  <w15:chartTrackingRefBased/>
  <w15:docId w15:val="{12D2150F-EC47-4364-B97E-4934CB2A02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A5D1F"/>
    <w:pPr>
      <w:widowControl w:val="0"/>
      <w:spacing w:after="0" w:line="240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6A5D1F"/>
    <w:pPr>
      <w:keepNext/>
      <w:keepLines/>
      <w:widowControl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A5D1F"/>
    <w:pPr>
      <w:keepNext/>
      <w:keepLines/>
      <w:widowControl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A5D1F"/>
    <w:pPr>
      <w:keepNext/>
      <w:keepLines/>
      <w:widowControl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A5D1F"/>
    <w:pPr>
      <w:keepNext/>
      <w:keepLines/>
      <w:widowControl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A5D1F"/>
    <w:pPr>
      <w:keepNext/>
      <w:keepLines/>
      <w:widowControl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A5D1F"/>
    <w:pPr>
      <w:keepNext/>
      <w:keepLines/>
      <w:widowControl/>
      <w:spacing w:before="4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A5D1F"/>
    <w:pPr>
      <w:keepNext/>
      <w:keepLines/>
      <w:widowControl/>
      <w:spacing w:before="4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A5D1F"/>
    <w:pPr>
      <w:keepNext/>
      <w:keepLines/>
      <w:widowControl/>
      <w:spacing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A5D1F"/>
    <w:pPr>
      <w:keepNext/>
      <w:keepLines/>
      <w:widowControl/>
      <w:spacing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A5D1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A5D1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A5D1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A5D1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A5D1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A5D1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A5D1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A5D1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A5D1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A5D1F"/>
    <w:pPr>
      <w:widowControl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6A5D1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A5D1F"/>
    <w:pPr>
      <w:widowControl/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6A5D1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A5D1F"/>
    <w:pPr>
      <w:widowControl/>
      <w:spacing w:before="160" w:after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6A5D1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A5D1F"/>
    <w:pPr>
      <w:widowControl/>
      <w:spacing w:after="160"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6A5D1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A5D1F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A5D1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A5D1F"/>
    <w:rPr>
      <w:b/>
      <w:bCs/>
      <w:smallCaps/>
      <w:color w:val="0F4761" w:themeColor="accent1" w:themeShade="BF"/>
      <w:spacing w:val="5"/>
    </w:rPr>
  </w:style>
  <w:style w:type="paragraph" w:styleId="BodyText">
    <w:name w:val="Body Text"/>
    <w:basedOn w:val="Normal"/>
    <w:link w:val="BodyTextChar"/>
    <w:uiPriority w:val="1"/>
    <w:qFormat/>
    <w:rsid w:val="006A5D1F"/>
    <w:pPr>
      <w:ind w:left="112"/>
    </w:pPr>
    <w:rPr>
      <w:rFonts w:ascii="Times New Roman" w:eastAsia="Times New Roman" w:hAnsi="Times New Roman"/>
    </w:rPr>
  </w:style>
  <w:style w:type="character" w:customStyle="1" w:styleId="BodyTextChar">
    <w:name w:val="Body Text Char"/>
    <w:basedOn w:val="DefaultParagraphFont"/>
    <w:link w:val="BodyText"/>
    <w:uiPriority w:val="1"/>
    <w:rsid w:val="006A5D1F"/>
    <w:rPr>
      <w:rFonts w:ascii="Times New Roman" w:eastAsia="Times New Roman" w:hAnsi="Times New Roman"/>
      <w:kern w:val="0"/>
      <w:sz w:val="22"/>
      <w:szCs w:val="22"/>
      <w14:ligatures w14:val="none"/>
    </w:rPr>
  </w:style>
  <w:style w:type="character" w:styleId="Hyperlink">
    <w:name w:val="Hyperlink"/>
    <w:basedOn w:val="DefaultParagraphFont"/>
    <w:uiPriority w:val="99"/>
    <w:unhideWhenUsed/>
    <w:rsid w:val="006A5D1F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C04E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dcochrane@msihoa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1</Pages>
  <Words>277</Words>
  <Characters>1579</Characters>
  <Application>Microsoft Office Word</Application>
  <DocSecurity>8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tanya Legacy</dc:creator>
  <cp:keywords/>
  <dc:description/>
  <cp:lastModifiedBy>tanya Legacy</cp:lastModifiedBy>
  <cp:revision>6</cp:revision>
  <dcterms:created xsi:type="dcterms:W3CDTF">2025-03-20T17:48:00Z</dcterms:created>
  <dcterms:modified xsi:type="dcterms:W3CDTF">2025-03-25T20:28:00Z</dcterms:modified>
</cp:coreProperties>
</file>